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BD" w:rsidRDefault="00E3785B" w:rsidP="00E3785B">
      <w:pPr>
        <w:jc w:val="center"/>
      </w:pPr>
      <w:r>
        <w:tab/>
        <w:t>TRACHEOSTOMY AND VENTILATOR TRAINING PROPOSAL</w:t>
      </w:r>
    </w:p>
    <w:p w:rsidR="00E3785B" w:rsidRDefault="00E3785B" w:rsidP="00E3785B"/>
    <w:p w:rsidR="00E3785B" w:rsidRDefault="00E3785B" w:rsidP="00E3785B">
      <w:r>
        <w:t>PARENT TRAINING</w:t>
      </w:r>
    </w:p>
    <w:p w:rsidR="00E3785B" w:rsidRDefault="00E3785B" w:rsidP="00E3785B"/>
    <w:p w:rsidR="00E3785B" w:rsidRDefault="00E3785B" w:rsidP="00E3785B">
      <w:pPr>
        <w:pStyle w:val="ListParagraph"/>
        <w:numPr>
          <w:ilvl w:val="0"/>
          <w:numId w:val="1"/>
        </w:numPr>
      </w:pPr>
      <w:r>
        <w:t>There will be identified Primary and Secondary Respiratory Therapists as trainers</w:t>
      </w:r>
    </w:p>
    <w:p w:rsidR="00E3785B" w:rsidRDefault="00E3785B" w:rsidP="00E3785B">
      <w:pPr>
        <w:pStyle w:val="ListParagraph"/>
        <w:numPr>
          <w:ilvl w:val="0"/>
          <w:numId w:val="1"/>
        </w:numPr>
      </w:pPr>
      <w:r>
        <w:t>There will be identified Primary and Secondary Patient Caregivers</w:t>
      </w:r>
    </w:p>
    <w:p w:rsidR="00E3785B" w:rsidRDefault="00E3785B" w:rsidP="00E3785B">
      <w:pPr>
        <w:pStyle w:val="ListParagraph"/>
        <w:numPr>
          <w:ilvl w:val="0"/>
          <w:numId w:val="1"/>
        </w:numPr>
      </w:pPr>
      <w:r>
        <w:t>Introduction to family when patient identified as requiring a tracheostomy</w:t>
      </w:r>
    </w:p>
    <w:p w:rsidR="00E3785B" w:rsidRDefault="00E3785B" w:rsidP="00E3785B">
      <w:pPr>
        <w:pStyle w:val="ListParagraph"/>
        <w:numPr>
          <w:ilvl w:val="0"/>
          <w:numId w:val="1"/>
        </w:numPr>
      </w:pPr>
      <w:r>
        <w:t>Teaching should start before procedure</w:t>
      </w:r>
    </w:p>
    <w:p w:rsidR="00E3785B" w:rsidRDefault="00E3785B" w:rsidP="00E3785B">
      <w:pPr>
        <w:pStyle w:val="ListParagraph"/>
        <w:numPr>
          <w:ilvl w:val="1"/>
          <w:numId w:val="1"/>
        </w:numPr>
      </w:pPr>
      <w:r>
        <w:t>Videos through get well network</w:t>
      </w:r>
    </w:p>
    <w:p w:rsidR="00E3785B" w:rsidRDefault="00E3785B" w:rsidP="00E3785B">
      <w:pPr>
        <w:pStyle w:val="ListParagraph"/>
        <w:numPr>
          <w:ilvl w:val="1"/>
          <w:numId w:val="1"/>
        </w:numPr>
      </w:pPr>
      <w:r>
        <w:t>Start binder for hand-out with least complicated teaching modules</w:t>
      </w:r>
    </w:p>
    <w:p w:rsidR="00E3785B" w:rsidRDefault="00E3785B" w:rsidP="00E3785B">
      <w:pPr>
        <w:pStyle w:val="ListParagraph"/>
        <w:numPr>
          <w:ilvl w:val="1"/>
          <w:numId w:val="1"/>
        </w:numPr>
      </w:pPr>
      <w:r>
        <w:t>Introduce “</w:t>
      </w:r>
      <w:proofErr w:type="spellStart"/>
      <w:r>
        <w:t>trach</w:t>
      </w:r>
      <w:proofErr w:type="spellEnd"/>
      <w:r>
        <w:t xml:space="preserve"> doll”</w:t>
      </w:r>
    </w:p>
    <w:p w:rsidR="00EC73EA" w:rsidRDefault="00EC73EA" w:rsidP="00EC73EA">
      <w:r>
        <w:t xml:space="preserve">        5.    Measure suction catheter depth – place number on sign at head of the bed</w:t>
      </w:r>
    </w:p>
    <w:p w:rsidR="00E3785B" w:rsidRDefault="00EC73EA" w:rsidP="00EC73EA">
      <w:pPr>
        <w:ind w:left="360"/>
      </w:pPr>
      <w:r>
        <w:t xml:space="preserve"> 6.    </w:t>
      </w:r>
      <w:r w:rsidR="00E3785B">
        <w:t>Continue with “hands-on” teaching and practice</w:t>
      </w:r>
    </w:p>
    <w:p w:rsidR="00E3785B" w:rsidRDefault="00EC73EA" w:rsidP="00EC73EA">
      <w:pPr>
        <w:ind w:left="360"/>
      </w:pPr>
      <w:r>
        <w:t xml:space="preserve"> 7.    </w:t>
      </w:r>
      <w:r w:rsidR="00E3785B">
        <w:t>Encourage caregiver to continue to perform tasks already learned</w:t>
      </w:r>
    </w:p>
    <w:p w:rsidR="00E3785B" w:rsidRDefault="00EC73EA" w:rsidP="00EC73EA">
      <w:pPr>
        <w:ind w:left="360"/>
      </w:pPr>
      <w:r>
        <w:t xml:space="preserve">8.     </w:t>
      </w:r>
      <w:r w:rsidR="003743E5">
        <w:t>When Homecare Company is identified, patient-owned equipment should be placed on patient</w:t>
      </w:r>
    </w:p>
    <w:p w:rsidR="003743E5" w:rsidRDefault="00EC73EA" w:rsidP="00EC73EA">
      <w:pPr>
        <w:ind w:left="360"/>
      </w:pPr>
      <w:r>
        <w:t xml:space="preserve">9.     </w:t>
      </w:r>
      <w:r w:rsidR="00BE4F6F">
        <w:t xml:space="preserve">Home </w:t>
      </w:r>
      <w:r w:rsidR="003743E5">
        <w:t>Caregiver(s) to do care on patient while with patient</w:t>
      </w:r>
    </w:p>
    <w:p w:rsidR="00A459C6" w:rsidRDefault="00EC73EA" w:rsidP="00EC73EA">
      <w:pPr>
        <w:ind w:left="360"/>
      </w:pPr>
      <w:r>
        <w:t xml:space="preserve">10.   </w:t>
      </w:r>
      <w:r w:rsidR="00A459C6">
        <w:t xml:space="preserve">There will be an in-house Rooming </w:t>
      </w:r>
      <w:proofErr w:type="gramStart"/>
      <w:r w:rsidR="00A459C6">
        <w:t>in  for</w:t>
      </w:r>
      <w:proofErr w:type="gramEnd"/>
      <w:r w:rsidR="00A459C6">
        <w:t xml:space="preserve"> 24</w:t>
      </w:r>
      <w:r w:rsidR="003743E5">
        <w:t xml:space="preserve"> hours </w:t>
      </w:r>
      <w:r w:rsidR="00BE4F6F">
        <w:t>(</w:t>
      </w:r>
      <w:r w:rsidR="003743E5">
        <w:t xml:space="preserve">under the supervision of the PICU/NICU </w:t>
      </w:r>
      <w:r w:rsidR="00A459C6">
        <w:t xml:space="preserve">      </w:t>
      </w:r>
    </w:p>
    <w:p w:rsidR="003743E5" w:rsidRDefault="00A459C6" w:rsidP="00EC73EA">
      <w:pPr>
        <w:ind w:left="360"/>
      </w:pPr>
      <w:r>
        <w:t xml:space="preserve">         </w:t>
      </w:r>
      <w:proofErr w:type="gramStart"/>
      <w:r>
        <w:t>s</w:t>
      </w:r>
      <w:bookmarkStart w:id="0" w:name="_GoBack"/>
      <w:bookmarkEnd w:id="0"/>
      <w:r>
        <w:t xml:space="preserve">taff </w:t>
      </w:r>
      <w:r w:rsidR="00BE4F6F">
        <w:t xml:space="preserve"> that</w:t>
      </w:r>
      <w:proofErr w:type="gramEnd"/>
      <w:r w:rsidR="00BE4F6F">
        <w:t xml:space="preserve"> </w:t>
      </w:r>
      <w:r w:rsidR="00EC73EA">
        <w:t xml:space="preserve"> </w:t>
      </w:r>
      <w:r w:rsidR="00BE4F6F">
        <w:t>all patient care will be performed by home caregivers</w:t>
      </w:r>
    </w:p>
    <w:p w:rsidR="009073CC" w:rsidRDefault="00EC73EA" w:rsidP="00EC73EA">
      <w:pPr>
        <w:ind w:left="360"/>
      </w:pPr>
      <w:r>
        <w:t xml:space="preserve">11.   </w:t>
      </w:r>
      <w:r w:rsidR="009073CC">
        <w:t>All teaching will be appropriately document into EPIC and hardcopy</w:t>
      </w:r>
      <w:r w:rsidR="00A459C6">
        <w:t xml:space="preserve"> form to be kept in patient    </w:t>
      </w:r>
    </w:p>
    <w:p w:rsidR="00A459C6" w:rsidRDefault="00A459C6" w:rsidP="00EC73EA">
      <w:pPr>
        <w:ind w:left="360"/>
      </w:pPr>
      <w:r>
        <w:t xml:space="preserve">         </w:t>
      </w:r>
      <w:proofErr w:type="gramStart"/>
      <w:r>
        <w:t>chart</w:t>
      </w:r>
      <w:proofErr w:type="gramEnd"/>
    </w:p>
    <w:p w:rsidR="00BE4F6F" w:rsidRDefault="00EC73EA" w:rsidP="00EC73EA">
      <w:pPr>
        <w:ind w:left="360"/>
      </w:pPr>
      <w:r>
        <w:t xml:space="preserve">12.   </w:t>
      </w:r>
      <w:r w:rsidR="00BE4F6F">
        <w:t>Home caregivers will complete an exit survey</w:t>
      </w:r>
    </w:p>
    <w:p w:rsidR="00BE4F6F" w:rsidRDefault="00EC73EA" w:rsidP="00EC73EA">
      <w:pPr>
        <w:ind w:left="360"/>
      </w:pPr>
      <w:r>
        <w:t xml:space="preserve">13.   </w:t>
      </w:r>
      <w:r w:rsidR="00BE4F6F">
        <w:t>After discharge, JDCH representative will perform a call back after 24 hours and 1 week</w:t>
      </w:r>
    </w:p>
    <w:p w:rsidR="009073CC" w:rsidRDefault="009073CC" w:rsidP="009073CC"/>
    <w:p w:rsidR="009073CC" w:rsidRDefault="009073CC" w:rsidP="009073CC"/>
    <w:p w:rsidR="009073CC" w:rsidRDefault="009073CC" w:rsidP="009073CC">
      <w:r>
        <w:t>STAFF TRAINING</w:t>
      </w:r>
    </w:p>
    <w:p w:rsidR="009073CC" w:rsidRDefault="009073CC" w:rsidP="009073CC"/>
    <w:p w:rsidR="009073CC" w:rsidRDefault="009073CC" w:rsidP="009073CC">
      <w:pPr>
        <w:pStyle w:val="ListParagraph"/>
        <w:numPr>
          <w:ilvl w:val="0"/>
          <w:numId w:val="2"/>
        </w:numPr>
      </w:pPr>
      <w:r>
        <w:t>Will know information that is provided in patient modules</w:t>
      </w:r>
    </w:p>
    <w:p w:rsidR="009073CC" w:rsidRDefault="009073CC" w:rsidP="009073CC">
      <w:pPr>
        <w:pStyle w:val="ListParagraph"/>
        <w:numPr>
          <w:ilvl w:val="0"/>
          <w:numId w:val="2"/>
        </w:numPr>
      </w:pPr>
      <w:r>
        <w:t>Will know information that is provided in Tracheostomy videos on Get Well Network</w:t>
      </w:r>
    </w:p>
    <w:p w:rsidR="009073CC" w:rsidRDefault="009073CC" w:rsidP="009073CC">
      <w:pPr>
        <w:pStyle w:val="ListParagraph"/>
        <w:numPr>
          <w:ilvl w:val="0"/>
          <w:numId w:val="2"/>
        </w:numPr>
      </w:pPr>
      <w:r>
        <w:t>Will have completed CEU from pass-</w:t>
      </w:r>
      <w:proofErr w:type="spellStart"/>
      <w:r>
        <w:t>muir</w:t>
      </w:r>
      <w:proofErr w:type="spellEnd"/>
      <w:r>
        <w:t xml:space="preserve"> webinar “</w:t>
      </w:r>
      <w:proofErr w:type="spellStart"/>
      <w:r>
        <w:t>Pedicatric</w:t>
      </w:r>
      <w:proofErr w:type="spellEnd"/>
      <w:r>
        <w:t xml:space="preserve"> Ventilator Applications of Passy-Muir Valves”</w:t>
      </w:r>
    </w:p>
    <w:p w:rsidR="009073CC" w:rsidRDefault="009073CC" w:rsidP="009073CC">
      <w:pPr>
        <w:pStyle w:val="ListParagraph"/>
        <w:numPr>
          <w:ilvl w:val="0"/>
          <w:numId w:val="2"/>
        </w:numPr>
      </w:pPr>
      <w:r>
        <w:t>Will be considered part of a “Multi-disciplinary Tracheostomy Team”</w:t>
      </w:r>
    </w:p>
    <w:p w:rsidR="009C0F1E" w:rsidRDefault="009C0F1E" w:rsidP="009073CC">
      <w:pPr>
        <w:pStyle w:val="ListParagraph"/>
        <w:numPr>
          <w:ilvl w:val="0"/>
          <w:numId w:val="2"/>
        </w:numPr>
      </w:pPr>
      <w:r>
        <w:t>Will ensure patient caregiver competency and sign off</w:t>
      </w:r>
    </w:p>
    <w:p w:rsidR="009C0F1E" w:rsidRDefault="009C0F1E" w:rsidP="009073CC">
      <w:pPr>
        <w:pStyle w:val="ListParagraph"/>
        <w:numPr>
          <w:ilvl w:val="0"/>
          <w:numId w:val="2"/>
        </w:numPr>
      </w:pPr>
      <w:r>
        <w:t>Will complete all appropriate documentation</w:t>
      </w:r>
    </w:p>
    <w:p w:rsidR="009073CC" w:rsidRPr="00E3785B" w:rsidRDefault="009073CC" w:rsidP="009073CC"/>
    <w:sectPr w:rsidR="009073CC" w:rsidRPr="00E3785B" w:rsidSect="00C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E1C10"/>
    <w:multiLevelType w:val="hybridMultilevel"/>
    <w:tmpl w:val="9DE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08CB"/>
    <w:multiLevelType w:val="hybridMultilevel"/>
    <w:tmpl w:val="249C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85B"/>
    <w:rsid w:val="0024459D"/>
    <w:rsid w:val="003743E5"/>
    <w:rsid w:val="004D2989"/>
    <w:rsid w:val="009073CC"/>
    <w:rsid w:val="009C0F1E"/>
    <w:rsid w:val="009C100C"/>
    <w:rsid w:val="00A459C6"/>
    <w:rsid w:val="00BE4F6F"/>
    <w:rsid w:val="00CF6BBD"/>
    <w:rsid w:val="00E3785B"/>
    <w:rsid w:val="00E928A8"/>
    <w:rsid w:val="00E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3CABE-1FDC-4299-A361-373086E4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drandall</dc:creator>
  <cp:keywords/>
  <dc:description/>
  <cp:lastModifiedBy>peter randall</cp:lastModifiedBy>
  <cp:revision>4</cp:revision>
  <dcterms:created xsi:type="dcterms:W3CDTF">2014-04-30T16:57:00Z</dcterms:created>
  <dcterms:modified xsi:type="dcterms:W3CDTF">2014-06-12T13:30:00Z</dcterms:modified>
</cp:coreProperties>
</file>